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ernard MT Condensed" w:eastAsiaTheme="minorHAnsi" w:hAnsi="Bernard MT Condensed" w:cstheme="minorBidi"/>
          <w:color w:val="000000" w:themeColor="text1"/>
          <w:sz w:val="72"/>
          <w:szCs w:val="72"/>
        </w:rPr>
        <w:id w:val="285631524"/>
        <w:docPartObj>
          <w:docPartGallery w:val="Cover Pages"/>
          <w:docPartUnique/>
        </w:docPartObj>
      </w:sdtPr>
      <w:sdtEndPr>
        <w:rPr>
          <w:rFonts w:asciiTheme="minorHAnsi" w:hAnsiTheme="minorHAnsi"/>
          <w:color w:val="auto"/>
          <w:sz w:val="22"/>
          <w:szCs w:val="22"/>
        </w:rPr>
      </w:sdtEndPr>
      <w:sdtContent>
        <w:p w14:paraId="0DB7D016" w14:textId="1ABABA22" w:rsidR="0044451B" w:rsidRDefault="0044451B" w:rsidP="00D22467">
          <w:pPr>
            <w:pStyle w:val="Heading1"/>
            <w:ind w:left="720"/>
            <w:rPr>
              <w:rFonts w:ascii="Bernard MT Condensed" w:hAnsi="Bernard MT Condensed"/>
              <w:color w:val="000000" w:themeColor="text1"/>
              <w:sz w:val="72"/>
              <w:szCs w:val="72"/>
            </w:rPr>
          </w:pPr>
        </w:p>
        <w:p w14:paraId="5FB6874D" w14:textId="77777777" w:rsidR="0044451B" w:rsidRPr="000513F5" w:rsidRDefault="0044451B" w:rsidP="00D22467">
          <w:pPr>
            <w:pStyle w:val="Heading1"/>
            <w:ind w:left="720"/>
            <w:rPr>
              <w:rFonts w:ascii="Comic Sans MS" w:hAnsi="Comic Sans MS"/>
              <w:color w:val="000000" w:themeColor="text1"/>
              <w:sz w:val="56"/>
              <w:szCs w:val="56"/>
            </w:rPr>
          </w:pPr>
          <w:r w:rsidRPr="000513F5">
            <w:rPr>
              <w:rFonts w:ascii="Comic Sans MS" w:hAnsi="Comic Sans MS"/>
              <w:color w:val="000000" w:themeColor="text1"/>
              <w:sz w:val="56"/>
              <w:szCs w:val="56"/>
            </w:rPr>
            <w:t xml:space="preserve">CS105-Spring 2020 / </w:t>
          </w:r>
          <w:r w:rsidRPr="000513F5">
            <w:rPr>
              <w:rFonts w:ascii="Comic Sans MS" w:hAnsi="Comic Sans MS"/>
              <w:color w:val="FF0000"/>
              <w:sz w:val="56"/>
              <w:szCs w:val="56"/>
            </w:rPr>
            <w:t>B55</w:t>
          </w:r>
        </w:p>
        <w:p w14:paraId="78716E5C" w14:textId="7B128F04" w:rsidR="0044451B" w:rsidRPr="000513F5" w:rsidRDefault="0044451B" w:rsidP="00D22467">
          <w:pPr>
            <w:pStyle w:val="Heading1"/>
            <w:ind w:left="720"/>
            <w:rPr>
              <w:rFonts w:ascii="Comic Sans MS" w:hAnsi="Comic Sans MS"/>
              <w:color w:val="000000" w:themeColor="text1"/>
              <w:sz w:val="56"/>
              <w:szCs w:val="56"/>
            </w:rPr>
          </w:pPr>
          <w:r>
            <w:rPr>
              <w:rFonts w:ascii="Comic Sans MS" w:hAnsi="Comic Sans MS"/>
              <w:color w:val="000000" w:themeColor="text1"/>
              <w:sz w:val="56"/>
              <w:szCs w:val="56"/>
            </w:rPr>
            <w:t>Bartenstein, Tom</w:t>
          </w:r>
        </w:p>
        <w:p w14:paraId="32A3B403" w14:textId="0ECEC92F" w:rsidR="0044451B" w:rsidRDefault="0044451B" w:rsidP="000513F5">
          <w:pPr>
            <w:pStyle w:val="Heading2"/>
            <w:ind w:left="720"/>
            <w:rPr>
              <w:rFonts w:ascii="Comic Sans MS" w:hAnsi="Comic Sans MS"/>
              <w:color w:val="000000" w:themeColor="text1"/>
              <w:sz w:val="56"/>
              <w:szCs w:val="56"/>
            </w:rPr>
          </w:pPr>
          <w:r w:rsidRPr="000513F5">
            <w:rPr>
              <w:rFonts w:ascii="Comic Sans MS" w:hAnsi="Comic Sans MS"/>
              <w:color w:val="000000" w:themeColor="text1"/>
              <w:sz w:val="52"/>
              <w:szCs w:val="52"/>
            </w:rPr>
            <w:t>Word</w:t>
          </w:r>
          <w:r>
            <w:rPr>
              <w:rFonts w:ascii="Comic Sans MS" w:hAnsi="Comic Sans MS"/>
              <w:color w:val="000000" w:themeColor="text1"/>
              <w:sz w:val="52"/>
              <w:szCs w:val="52"/>
            </w:rPr>
            <w:t xml:space="preserve"> </w:t>
          </w:r>
          <w:r>
            <w:rPr>
              <w:rFonts w:ascii="Comic Sans MS" w:hAnsi="Comic Sans MS"/>
              <w:color w:val="000000" w:themeColor="text1"/>
              <w:sz w:val="56"/>
              <w:szCs w:val="56"/>
            </w:rPr>
            <w:t>3-1a</w:t>
          </w:r>
        </w:p>
        <w:p w14:paraId="5AAF2F56" w14:textId="32C06A4C" w:rsidR="0044451B" w:rsidRDefault="0044451B">
          <w:r>
            <w:br w:type="page"/>
          </w:r>
        </w:p>
      </w:sdtContent>
    </w:sdt>
    <w:p w14:paraId="340E2A17" w14:textId="54A50B4B" w:rsidR="00E72B9D" w:rsidRDefault="00943B0A" w:rsidP="0060046A">
      <w:pPr>
        <w:jc w:val="center"/>
        <w:rPr>
          <w:rFonts w:cstheme="minorHAnsi"/>
        </w:rPr>
      </w:pPr>
      <w:r w:rsidRPr="0060046A">
        <w:rPr>
          <w:noProof/>
        </w:rPr>
        <w:lastRenderedPageBreak/>
        <mc:AlternateContent>
          <mc:Choice Requires="wps">
            <w:drawing>
              <wp:anchor distT="0" distB="0" distL="114300" distR="114300" simplePos="0" relativeHeight="251659264" behindDoc="0" locked="0" layoutInCell="1" allowOverlap="1" wp14:anchorId="520B19A6" wp14:editId="09587B97">
                <wp:simplePos x="0" y="0"/>
                <wp:positionH relativeFrom="column">
                  <wp:posOffset>387350</wp:posOffset>
                </wp:positionH>
                <wp:positionV relativeFrom="page">
                  <wp:posOffset>990600</wp:posOffset>
                </wp:positionV>
                <wp:extent cx="5403215" cy="914400"/>
                <wp:effectExtent l="76200" t="76200" r="102235" b="114300"/>
                <wp:wrapTopAndBottom/>
                <wp:docPr id="1" name="Rectangle: Top Corners Rounded 1"/>
                <wp:cNvGraphicFramePr/>
                <a:graphic xmlns:a="http://schemas.openxmlformats.org/drawingml/2006/main">
                  <a:graphicData uri="http://schemas.microsoft.com/office/word/2010/wordprocessingShape">
                    <wps:wsp>
                      <wps:cNvSpPr/>
                      <wps:spPr>
                        <a:xfrm>
                          <a:off x="0" y="0"/>
                          <a:ext cx="5403215" cy="914400"/>
                        </a:xfrm>
                        <a:prstGeom prst="round2SameRect">
                          <a:avLst/>
                        </a:prstGeom>
                        <a:gradFill flip="none" rotWithShape="1">
                          <a:gsLst>
                            <a:gs pos="11000">
                              <a:srgbClr val="002060"/>
                            </a:gs>
                            <a:gs pos="0">
                              <a:srgbClr val="92D050"/>
                            </a:gs>
                            <a:gs pos="100000">
                              <a:srgbClr val="FF0000"/>
                            </a:gs>
                          </a:gsLst>
                          <a:lin ang="5400000" scaled="1"/>
                          <a:tileRect/>
                        </a:gradFill>
                        <a:scene3d>
                          <a:camera prst="orthographicFront"/>
                          <a:lightRig rig="threePt" dir="t"/>
                        </a:scene3d>
                        <a:sp3d>
                          <a:bevelT prst="relaxedInset"/>
                        </a:sp3d>
                      </wps:spPr>
                      <wps:style>
                        <a:lnRef idx="0">
                          <a:schemeClr val="accent6"/>
                        </a:lnRef>
                        <a:fillRef idx="3">
                          <a:schemeClr val="accent6"/>
                        </a:fillRef>
                        <a:effectRef idx="3">
                          <a:schemeClr val="accent6"/>
                        </a:effectRef>
                        <a:fontRef idx="minor">
                          <a:schemeClr val="lt1"/>
                        </a:fontRef>
                      </wps:style>
                      <wps:txbx>
                        <w:txbxContent>
                          <w:p w14:paraId="74A55EE8" w14:textId="29E3CCD3" w:rsidR="004554F2" w:rsidRPr="004554F2" w:rsidRDefault="004554F2" w:rsidP="004554F2">
                            <w:pPr>
                              <w:jc w:val="center"/>
                              <w:rPr>
                                <w:rFonts w:ascii="Garamond" w:hAnsi="Garamond"/>
                                <w:b/>
                                <w:bCs/>
                                <w:sz w:val="48"/>
                                <w:szCs w:val="48"/>
                              </w:rPr>
                            </w:pPr>
                            <w:r w:rsidRPr="004554F2">
                              <w:rPr>
                                <w:rFonts w:ascii="Garamond" w:hAnsi="Garamond"/>
                                <w:b/>
                                <w:bCs/>
                                <w:sz w:val="48"/>
                                <w:szCs w:val="48"/>
                              </w:rPr>
                              <w:t>Starfleet Operations</w:t>
                            </w:r>
                          </w:p>
                          <w:p w14:paraId="23357D0B" w14:textId="3278BA3B" w:rsidR="004554F2" w:rsidRPr="004554F2" w:rsidRDefault="004554F2" w:rsidP="004554F2">
                            <w:pPr>
                              <w:jc w:val="center"/>
                              <w:rPr>
                                <w:rFonts w:ascii="Lucida Handwriting" w:hAnsi="Lucida Handwriting"/>
                                <w:sz w:val="32"/>
                                <w:szCs w:val="32"/>
                              </w:rPr>
                            </w:pPr>
                            <w:r w:rsidRPr="004554F2">
                              <w:rPr>
                                <w:rFonts w:ascii="Lucida Handwriting" w:hAnsi="Lucida Handwriting"/>
                                <w:sz w:val="32"/>
                                <w:szCs w:val="32"/>
                              </w:rPr>
                              <w:t>T</w:t>
                            </w:r>
                            <w:r w:rsidR="00382505">
                              <w:rPr>
                                <w:rFonts w:ascii="Lucida Handwriting" w:hAnsi="Lucida Handwriting"/>
                                <w:sz w:val="32"/>
                                <w:szCs w:val="32"/>
                              </w:rPr>
                              <w:t>.W.</w:t>
                            </w:r>
                            <w:r w:rsidRPr="004554F2">
                              <w:rPr>
                                <w:rFonts w:ascii="Lucida Handwriting" w:hAnsi="Lucida Handwriting"/>
                                <w:sz w:val="32"/>
                                <w:szCs w:val="32"/>
                              </w:rPr>
                              <w:t xml:space="preserve"> Bartenstein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B19A6" id="Rectangle: Top Corners Rounded 1" o:spid="_x0000_s1026" style="position:absolute;left:0;text-align:left;margin-left:30.5pt;margin-top:78pt;width:425.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5403215,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" adj="-11796480,,5400" path="m152403,l5250812,v84170,,152403,68233,152403,152403l5403215,914400r,l,914400r,l,152403c,68233,68233,,152403,xe" fillcolor="#92d050" stroked="f">
                <v:fill color2="red" rotate="t" colors="0 #92d050;7209f #002060;1 red" focus="100%" type="gradient"/>
                <v:stroke joinstyle="miter"/>
                <v:shadow on="t" color="black" opacity="41287f" offset="0,1.5pt"/>
                <v:formulas/>
                <v:path arrowok="t" o:connecttype="custom" o:connectlocs="152403,0;5250812,0;5403215,152403;5403215,914400;5403215,914400;0,914400;0,914400;0,152403;152403,0" o:connectangles="0,0,0,0,0,0,0,0,0" textboxrect="0,0,5403215,914400"/>
                <v:textbox>
                  <w:txbxContent>
                    <w:p w14:paraId="74A55EE8" w14:textId="29E3CCD3" w:rsidR="004554F2" w:rsidRPr="004554F2" w:rsidRDefault="004554F2" w:rsidP="004554F2">
                      <w:pPr>
                        <w:jc w:val="center"/>
                        <w:rPr>
                          <w:rFonts w:ascii="Garamond" w:hAnsi="Garamond"/>
                          <w:b/>
                          <w:bCs/>
                          <w:sz w:val="48"/>
                          <w:szCs w:val="48"/>
                        </w:rPr>
                      </w:pPr>
                      <w:bookmarkStart w:id="1" w:name="_GoBack"/>
                      <w:r w:rsidRPr="004554F2">
                        <w:rPr>
                          <w:rFonts w:ascii="Garamond" w:hAnsi="Garamond"/>
                          <w:b/>
                          <w:bCs/>
                          <w:sz w:val="48"/>
                          <w:szCs w:val="48"/>
                        </w:rPr>
                        <w:t>Starfleet Operations</w:t>
                      </w:r>
                    </w:p>
                    <w:bookmarkEnd w:id="1"/>
                    <w:p w14:paraId="23357D0B" w14:textId="3278BA3B" w:rsidR="004554F2" w:rsidRPr="004554F2" w:rsidRDefault="004554F2" w:rsidP="004554F2">
                      <w:pPr>
                        <w:jc w:val="center"/>
                        <w:rPr>
                          <w:rFonts w:ascii="Lucida Handwriting" w:hAnsi="Lucida Handwriting"/>
                          <w:sz w:val="32"/>
                          <w:szCs w:val="32"/>
                        </w:rPr>
                      </w:pPr>
                      <w:r w:rsidRPr="004554F2">
                        <w:rPr>
                          <w:rFonts w:ascii="Lucida Handwriting" w:hAnsi="Lucida Handwriting"/>
                          <w:sz w:val="32"/>
                          <w:szCs w:val="32"/>
                        </w:rPr>
                        <w:t>T</w:t>
                      </w:r>
                      <w:r w:rsidR="00382505">
                        <w:rPr>
                          <w:rFonts w:ascii="Lucida Handwriting" w:hAnsi="Lucida Handwriting"/>
                          <w:sz w:val="32"/>
                          <w:szCs w:val="32"/>
                        </w:rPr>
                        <w:t>.W.</w:t>
                      </w:r>
                      <w:r w:rsidRPr="004554F2">
                        <w:rPr>
                          <w:rFonts w:ascii="Lucida Handwriting" w:hAnsi="Lucida Handwriting"/>
                          <w:sz w:val="32"/>
                          <w:szCs w:val="32"/>
                        </w:rPr>
                        <w:t xml:space="preserve"> Bartenstein</w:t>
                      </w:r>
                    </w:p>
                  </w:txbxContent>
                </v:textbox>
                <w10:wrap type="topAndBottom" anchory="page"/>
              </v:shape>
            </w:pict>
          </mc:Fallback>
        </mc:AlternateContent>
      </w:r>
      <w:r w:rsidR="00CB727B" w:rsidRPr="0060046A">
        <w:t xml:space="preserve">Q Road, Dominion City, Utopia </w:t>
      </w:r>
      <w:proofErr w:type="spellStart"/>
      <w:r w:rsidR="00CB727B" w:rsidRPr="0060046A">
        <w:t>Planitia</w:t>
      </w:r>
      <w:proofErr w:type="spellEnd"/>
      <w:r w:rsidR="00CB727B" w:rsidRPr="0060046A">
        <w:t xml:space="preserve">, Quadrant 1 </w:t>
      </w:r>
      <w:r w:rsidR="00CB727B" w:rsidRPr="0060046A">
        <w:rPr>
          <w:rFonts w:cstheme="minorHAnsi"/>
        </w:rPr>
        <w:t xml:space="preserve">● Contact: </w:t>
      </w:r>
      <w:hyperlink r:id="rId8" w:history="1">
        <w:r w:rsidR="0060046A" w:rsidRPr="0060046A">
          <w:rPr>
            <w:rStyle w:val="Hyperlink"/>
            <w:rFonts w:cstheme="minorHAnsi"/>
          </w:rPr>
          <w:t>professor@starfleet.gov</w:t>
        </w:r>
      </w:hyperlink>
    </w:p>
    <w:p w14:paraId="0B3C03F8" w14:textId="60AD689E" w:rsidR="00096FBD" w:rsidRDefault="007673D1" w:rsidP="00096FBD">
      <w:pPr>
        <w:pStyle w:val="NoSpacing"/>
      </w:pPr>
      <w:r>
        <w:pict w14:anchorId="4052177D">
          <v:rect id="_x0000_i1025" style="width:0;height:1.5pt" o:hralign="center" o:hrstd="t" o:hr="t" fillcolor="#a0a0a0" stroked="f"/>
        </w:pict>
      </w:r>
    </w:p>
    <w:p w14:paraId="77934DF6" w14:textId="6922CB07" w:rsidR="00096FBD" w:rsidRDefault="00096FBD" w:rsidP="00EF6FE7">
      <w:pPr>
        <w:tabs>
          <w:tab w:val="left" w:pos="6480"/>
        </w:tabs>
      </w:pPr>
    </w:p>
    <w:p w14:paraId="76D3C4B3" w14:textId="609AC374" w:rsidR="00096FBD" w:rsidRDefault="00EF6FE7" w:rsidP="00EF6FE7">
      <w:pPr>
        <w:tabs>
          <w:tab w:val="left" w:pos="6480"/>
        </w:tabs>
      </w:pPr>
      <w:r>
        <w:tab/>
      </w:r>
      <w:r w:rsidR="00171FC7">
        <w:t>January 1, 2020</w:t>
      </w:r>
    </w:p>
    <w:p w14:paraId="622C554C" w14:textId="310C92FD" w:rsidR="00EF6FE7" w:rsidRDefault="00EF6FE7" w:rsidP="00EF6FE7">
      <w:pPr>
        <w:pStyle w:val="NoSpacing"/>
        <w:tabs>
          <w:tab w:val="left" w:pos="6480"/>
        </w:tabs>
      </w:pPr>
      <w:r>
        <w:t xml:space="preserve">Counselor Deanna </w:t>
      </w:r>
      <w:proofErr w:type="spellStart"/>
      <w:r>
        <w:t>Troi</w:t>
      </w:r>
      <w:proofErr w:type="spellEnd"/>
    </w:p>
    <w:p w14:paraId="72D255C3" w14:textId="03E49317" w:rsidR="00EF6FE7" w:rsidRDefault="00EF6FE7" w:rsidP="00EF6FE7">
      <w:pPr>
        <w:pStyle w:val="NoSpacing"/>
        <w:tabs>
          <w:tab w:val="left" w:pos="6480"/>
        </w:tabs>
      </w:pPr>
      <w:r>
        <w:t>1010 Meditation Boulevard</w:t>
      </w:r>
    </w:p>
    <w:p w14:paraId="72EB876F" w14:textId="0C4BA0AA" w:rsidR="00EF6FE7" w:rsidRDefault="00EF6FE7" w:rsidP="00EF6FE7">
      <w:pPr>
        <w:pStyle w:val="NoSpacing"/>
        <w:tabs>
          <w:tab w:val="left" w:pos="6480"/>
        </w:tabs>
      </w:pPr>
      <w:r>
        <w:t xml:space="preserve">Peace City, </w:t>
      </w:r>
      <w:proofErr w:type="spellStart"/>
      <w:r>
        <w:t>Betazed</w:t>
      </w:r>
      <w:proofErr w:type="spellEnd"/>
      <w:r>
        <w:t>, Quadrant 4</w:t>
      </w:r>
    </w:p>
    <w:p w14:paraId="4C5F5FF7" w14:textId="77777777" w:rsidR="00EF6FE7" w:rsidRDefault="00EF6FE7" w:rsidP="00EF6FE7">
      <w:pPr>
        <w:pStyle w:val="NoSpacing"/>
        <w:tabs>
          <w:tab w:val="left" w:pos="6480"/>
        </w:tabs>
      </w:pPr>
    </w:p>
    <w:p w14:paraId="1992E261" w14:textId="46095866" w:rsidR="00EF6FE7" w:rsidRDefault="00EF6FE7" w:rsidP="00EF6FE7">
      <w:pPr>
        <w:tabs>
          <w:tab w:val="left" w:pos="6480"/>
        </w:tabs>
      </w:pPr>
      <w:r>
        <w:t xml:space="preserve">Dear </w:t>
      </w:r>
      <w:proofErr w:type="gramStart"/>
      <w:r>
        <w:t>Counselor</w:t>
      </w:r>
      <w:proofErr w:type="gramEnd"/>
      <w:r>
        <w:t xml:space="preserve"> </w:t>
      </w:r>
      <w:proofErr w:type="spellStart"/>
      <w:r>
        <w:t>Troi</w:t>
      </w:r>
      <w:proofErr w:type="spellEnd"/>
      <w:r>
        <w:t>:</w:t>
      </w:r>
    </w:p>
    <w:p w14:paraId="10A80FD8" w14:textId="450B000C" w:rsidR="00EF6FE7" w:rsidRDefault="00EF6FE7" w:rsidP="00EF6FE7">
      <w:pPr>
        <w:tabs>
          <w:tab w:val="left" w:pos="6480"/>
        </w:tabs>
      </w:pPr>
      <w:r>
        <w:t>Thank you for your interest in a position in Starfleet! We have been steadily expanding ever since the end of the Borg. That conflict resulted in the need for many skilled personnel who could help in the repatriation of thousands who were assimilated by the Borg.</w:t>
      </w:r>
    </w:p>
    <w:p w14:paraId="2A1ED856" w14:textId="4AB9DE3D" w:rsidR="00EF6FE7" w:rsidRDefault="00EF6FE7" w:rsidP="00EF6FE7">
      <w:pPr>
        <w:tabs>
          <w:tab w:val="left" w:pos="6480"/>
        </w:tabs>
      </w:pPr>
      <w:r>
        <w:t xml:space="preserve">We have </w:t>
      </w:r>
      <w:proofErr w:type="gramStart"/>
      <w:r>
        <w:t>a large number of</w:t>
      </w:r>
      <w:proofErr w:type="gramEnd"/>
      <w:r>
        <w:t xml:space="preserve"> ships with differing with widely different facilities, such as:</w:t>
      </w:r>
    </w:p>
    <w:p w14:paraId="578F9BAE" w14:textId="251DBAF4" w:rsidR="00EF6FE7" w:rsidRDefault="00EF6FE7" w:rsidP="00EF6FE7">
      <w:pPr>
        <w:pStyle w:val="ListParagraph"/>
        <w:numPr>
          <w:ilvl w:val="0"/>
          <w:numId w:val="1"/>
        </w:numPr>
        <w:tabs>
          <w:tab w:val="left" w:pos="6480"/>
        </w:tabs>
      </w:pPr>
      <w:proofErr w:type="spellStart"/>
      <w:r>
        <w:t>Tricoder</w:t>
      </w:r>
      <w:proofErr w:type="spellEnd"/>
      <w:r>
        <w:t xml:space="preserve"> sensory adaptation</w:t>
      </w:r>
    </w:p>
    <w:p w14:paraId="0099DB5E" w14:textId="373D88EC" w:rsidR="00EF6FE7" w:rsidRDefault="00EF6FE7" w:rsidP="00EF6FE7">
      <w:pPr>
        <w:pStyle w:val="ListParagraph"/>
        <w:numPr>
          <w:ilvl w:val="0"/>
          <w:numId w:val="1"/>
        </w:numPr>
        <w:tabs>
          <w:tab w:val="left" w:pos="6480"/>
        </w:tabs>
      </w:pPr>
      <w:r>
        <w:t>Vulcan mind-meld technique adaptation</w:t>
      </w:r>
    </w:p>
    <w:p w14:paraId="4EBAA544" w14:textId="70B81D3E" w:rsidR="00EF6FE7" w:rsidRDefault="00EF6FE7" w:rsidP="00EF6FE7">
      <w:pPr>
        <w:pStyle w:val="ListParagraph"/>
        <w:numPr>
          <w:ilvl w:val="0"/>
          <w:numId w:val="1"/>
        </w:numPr>
        <w:tabs>
          <w:tab w:val="left" w:pos="6480"/>
        </w:tabs>
      </w:pPr>
      <w:r>
        <w:t>Implant removal trauma</w:t>
      </w:r>
    </w:p>
    <w:p w14:paraId="6246BCB9" w14:textId="7E562B21" w:rsidR="00EF6FE7" w:rsidRDefault="00EF6FE7" w:rsidP="00EF6FE7">
      <w:pPr>
        <w:tabs>
          <w:tab w:val="left" w:pos="6480"/>
        </w:tabs>
      </w:pPr>
      <w:r>
        <w:t>The table below lists the ships with the most urgent needs:</w:t>
      </w:r>
    </w:p>
    <w:tbl>
      <w:tblPr>
        <w:tblStyle w:val="GridTable4-Accent5"/>
        <w:tblW w:w="0" w:type="auto"/>
        <w:jc w:val="center"/>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Look w:val="0420" w:firstRow="1" w:lastRow="0" w:firstColumn="0" w:lastColumn="0" w:noHBand="0" w:noVBand="1"/>
      </w:tblPr>
      <w:tblGrid>
        <w:gridCol w:w="1121"/>
        <w:gridCol w:w="1322"/>
        <w:gridCol w:w="1445"/>
      </w:tblGrid>
      <w:tr w:rsidR="00EF6FE7" w:rsidRPr="00EF6FE7" w14:paraId="6B1CC62F" w14:textId="77777777" w:rsidTr="00F526C0">
        <w:trPr>
          <w:cnfStyle w:val="100000000000" w:firstRow="1" w:lastRow="0" w:firstColumn="0" w:lastColumn="0" w:oddVBand="0" w:evenVBand="0" w:oddHBand="0" w:evenHBand="0" w:firstRowFirstColumn="0" w:firstRowLastColumn="0" w:lastRowFirstColumn="0" w:lastRowLastColumn="0"/>
          <w:jc w:val="center"/>
        </w:trPr>
        <w:tc>
          <w:tcPr>
            <w:tcW w:w="0" w:type="auto"/>
            <w:gridSpan w:val="3"/>
            <w:tcBorders>
              <w:top w:val="none" w:sz="0" w:space="0" w:color="auto"/>
              <w:left w:val="none" w:sz="0" w:space="0" w:color="auto"/>
              <w:bottom w:val="none" w:sz="0" w:space="0" w:color="auto"/>
              <w:right w:val="none" w:sz="0" w:space="0" w:color="auto"/>
            </w:tcBorders>
          </w:tcPr>
          <w:p w14:paraId="76927198" w14:textId="500451F1" w:rsidR="00EF6FE7" w:rsidRPr="00C52CC4" w:rsidRDefault="00EF6FE7" w:rsidP="00EF6FE7">
            <w:pPr>
              <w:tabs>
                <w:tab w:val="left" w:pos="6480"/>
              </w:tabs>
              <w:jc w:val="center"/>
              <w:rPr>
                <w:rFonts w:ascii="Times New Roman" w:hAnsi="Times New Roman" w:cs="Times New Roman"/>
              </w:rPr>
            </w:pPr>
            <w:r w:rsidRPr="00C52CC4">
              <w:rPr>
                <w:rFonts w:ascii="Times New Roman" w:hAnsi="Times New Roman" w:cs="Times New Roman"/>
              </w:rPr>
              <w:t>Ship</w:t>
            </w:r>
            <w:r w:rsidR="00F526C0" w:rsidRPr="00C52CC4">
              <w:rPr>
                <w:rFonts w:ascii="Times New Roman" w:hAnsi="Times New Roman" w:cs="Times New Roman"/>
              </w:rPr>
              <w:t>s</w:t>
            </w:r>
          </w:p>
        </w:tc>
      </w:tr>
      <w:tr w:rsidR="00EF6FE7" w:rsidRPr="00EF6FE7" w14:paraId="160810DB" w14:textId="77777777" w:rsidTr="00F526C0">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49EBDD8E" w14:textId="03C638C2" w:rsidR="00EF6FE7" w:rsidRPr="00C52CC4" w:rsidRDefault="00EF6FE7" w:rsidP="00EF6FE7">
            <w:pPr>
              <w:tabs>
                <w:tab w:val="left" w:pos="6480"/>
              </w:tabs>
              <w:rPr>
                <w:rFonts w:ascii="Times New Roman" w:hAnsi="Times New Roman" w:cs="Times New Roman"/>
                <w:b/>
                <w:bCs/>
              </w:rPr>
            </w:pPr>
            <w:r w:rsidRPr="00C52CC4">
              <w:rPr>
                <w:rFonts w:ascii="Times New Roman" w:hAnsi="Times New Roman" w:cs="Times New Roman"/>
                <w:b/>
                <w:bCs/>
              </w:rPr>
              <w:t>Ship</w:t>
            </w:r>
          </w:p>
        </w:tc>
        <w:tc>
          <w:tcPr>
            <w:tcW w:w="0" w:type="auto"/>
          </w:tcPr>
          <w:p w14:paraId="789F5A63" w14:textId="24E5914E" w:rsidR="00EF6FE7" w:rsidRPr="00C52CC4" w:rsidRDefault="00EF6FE7" w:rsidP="00EF6FE7">
            <w:pPr>
              <w:tabs>
                <w:tab w:val="left" w:pos="6480"/>
              </w:tabs>
              <w:rPr>
                <w:rFonts w:ascii="Times New Roman" w:hAnsi="Times New Roman" w:cs="Times New Roman"/>
                <w:b/>
                <w:bCs/>
              </w:rPr>
            </w:pPr>
            <w:r w:rsidRPr="00C52CC4">
              <w:rPr>
                <w:rFonts w:ascii="Times New Roman" w:hAnsi="Times New Roman" w:cs="Times New Roman"/>
                <w:b/>
                <w:bCs/>
              </w:rPr>
              <w:t>Patrol Area</w:t>
            </w:r>
          </w:p>
        </w:tc>
        <w:tc>
          <w:tcPr>
            <w:tcW w:w="0" w:type="auto"/>
          </w:tcPr>
          <w:p w14:paraId="145B84F3" w14:textId="10B60BB1" w:rsidR="00EF6FE7" w:rsidRPr="00C52CC4" w:rsidRDefault="00EF6FE7" w:rsidP="00EF6FE7">
            <w:pPr>
              <w:tabs>
                <w:tab w:val="left" w:pos="6480"/>
              </w:tabs>
              <w:rPr>
                <w:rFonts w:ascii="Times New Roman" w:hAnsi="Times New Roman" w:cs="Times New Roman"/>
                <w:b/>
                <w:bCs/>
              </w:rPr>
            </w:pPr>
            <w:r w:rsidRPr="00C52CC4">
              <w:rPr>
                <w:rFonts w:ascii="Times New Roman" w:hAnsi="Times New Roman" w:cs="Times New Roman"/>
                <w:b/>
                <w:bCs/>
              </w:rPr>
              <w:t>Patrol length</w:t>
            </w:r>
          </w:p>
        </w:tc>
      </w:tr>
      <w:tr w:rsidR="00EF6FE7" w:rsidRPr="00EF6FE7" w14:paraId="3D255BD6" w14:textId="77777777" w:rsidTr="00F526C0">
        <w:trPr>
          <w:jc w:val="center"/>
        </w:trPr>
        <w:tc>
          <w:tcPr>
            <w:tcW w:w="0" w:type="auto"/>
          </w:tcPr>
          <w:p w14:paraId="4E7B6C56" w14:textId="2904CBD3"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Enterprise</w:t>
            </w:r>
          </w:p>
        </w:tc>
        <w:tc>
          <w:tcPr>
            <w:tcW w:w="0" w:type="auto"/>
          </w:tcPr>
          <w:p w14:paraId="6FF803B8" w14:textId="7CE56C7C"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Quadrant 4</w:t>
            </w:r>
          </w:p>
        </w:tc>
        <w:tc>
          <w:tcPr>
            <w:tcW w:w="0" w:type="auto"/>
          </w:tcPr>
          <w:p w14:paraId="18B399F0" w14:textId="4079EB5E"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4 earth years</w:t>
            </w:r>
          </w:p>
        </w:tc>
      </w:tr>
      <w:tr w:rsidR="00EF6FE7" w:rsidRPr="00EF6FE7" w14:paraId="7ED7013A" w14:textId="77777777" w:rsidTr="00F526C0">
        <w:trPr>
          <w:cnfStyle w:val="000000100000" w:firstRow="0" w:lastRow="0" w:firstColumn="0" w:lastColumn="0" w:oddVBand="0" w:evenVBand="0" w:oddHBand="1" w:evenHBand="0" w:firstRowFirstColumn="0" w:firstRowLastColumn="0" w:lastRowFirstColumn="0" w:lastRowLastColumn="0"/>
          <w:jc w:val="center"/>
        </w:trPr>
        <w:tc>
          <w:tcPr>
            <w:tcW w:w="0" w:type="auto"/>
          </w:tcPr>
          <w:p w14:paraId="5D40FDCD" w14:textId="5AE7F0B1"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Intrepid</w:t>
            </w:r>
          </w:p>
        </w:tc>
        <w:tc>
          <w:tcPr>
            <w:tcW w:w="0" w:type="auto"/>
          </w:tcPr>
          <w:p w14:paraId="2155923E" w14:textId="391BCA7F"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Quadrant 3</w:t>
            </w:r>
          </w:p>
        </w:tc>
        <w:tc>
          <w:tcPr>
            <w:tcW w:w="0" w:type="auto"/>
          </w:tcPr>
          <w:p w14:paraId="6AD81629" w14:textId="5BB8034F"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2 earth years</w:t>
            </w:r>
          </w:p>
        </w:tc>
      </w:tr>
      <w:tr w:rsidR="00EF6FE7" w:rsidRPr="00EF6FE7" w14:paraId="22E6083A" w14:textId="77777777" w:rsidTr="00F526C0">
        <w:trPr>
          <w:jc w:val="center"/>
        </w:trPr>
        <w:tc>
          <w:tcPr>
            <w:tcW w:w="0" w:type="auto"/>
          </w:tcPr>
          <w:p w14:paraId="39F2CCEE" w14:textId="05EBFD7D"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Forrestal</w:t>
            </w:r>
          </w:p>
        </w:tc>
        <w:tc>
          <w:tcPr>
            <w:tcW w:w="0" w:type="auto"/>
          </w:tcPr>
          <w:p w14:paraId="32AC8913" w14:textId="346526FA"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Quadrant 2</w:t>
            </w:r>
          </w:p>
        </w:tc>
        <w:tc>
          <w:tcPr>
            <w:tcW w:w="0" w:type="auto"/>
          </w:tcPr>
          <w:p w14:paraId="201363BD" w14:textId="7B5C4FDB" w:rsidR="00EF6FE7" w:rsidRPr="00EF6FE7" w:rsidRDefault="00EF6FE7" w:rsidP="00EF6FE7">
            <w:pPr>
              <w:tabs>
                <w:tab w:val="left" w:pos="6480"/>
              </w:tabs>
              <w:rPr>
                <w:rFonts w:ascii="Times New Roman" w:hAnsi="Times New Roman" w:cs="Times New Roman"/>
              </w:rPr>
            </w:pPr>
            <w:r w:rsidRPr="00EF6FE7">
              <w:rPr>
                <w:rFonts w:ascii="Times New Roman" w:hAnsi="Times New Roman" w:cs="Times New Roman"/>
              </w:rPr>
              <w:t>3 earth years</w:t>
            </w:r>
          </w:p>
        </w:tc>
      </w:tr>
    </w:tbl>
    <w:p w14:paraId="647DB7EE" w14:textId="77777777" w:rsidR="00EF6FE7" w:rsidRDefault="00EF6FE7" w:rsidP="00EF6FE7">
      <w:pPr>
        <w:tabs>
          <w:tab w:val="left" w:pos="6480"/>
        </w:tabs>
      </w:pPr>
    </w:p>
    <w:p w14:paraId="594E61A9" w14:textId="25D89AF1" w:rsidR="00EF6FE7" w:rsidRDefault="00EF6FE7" w:rsidP="00EF6FE7">
      <w:pPr>
        <w:tabs>
          <w:tab w:val="left" w:pos="6480"/>
        </w:tabs>
      </w:pPr>
      <w:r>
        <w:t>If you have additional questions or wish to apply for a position, please contact me at the address above.</w:t>
      </w:r>
    </w:p>
    <w:p w14:paraId="52C94620" w14:textId="77777777" w:rsidR="00EF6FE7" w:rsidRDefault="00EF6FE7" w:rsidP="00EF6FE7">
      <w:pPr>
        <w:tabs>
          <w:tab w:val="left" w:pos="6480"/>
        </w:tabs>
      </w:pPr>
      <w:r>
        <w:tab/>
      </w:r>
      <w:r>
        <w:tab/>
      </w:r>
      <w:r>
        <w:tab/>
      </w:r>
      <w:r>
        <w:tab/>
      </w:r>
      <w:r>
        <w:tab/>
      </w:r>
      <w:r>
        <w:tab/>
        <w:t>Sincerely,</w:t>
      </w:r>
    </w:p>
    <w:p w14:paraId="61EF4B93" w14:textId="77777777" w:rsidR="00EF6FE7" w:rsidRDefault="00EF6FE7" w:rsidP="00EF6FE7">
      <w:pPr>
        <w:tabs>
          <w:tab w:val="left" w:pos="6480"/>
        </w:tabs>
      </w:pPr>
    </w:p>
    <w:p w14:paraId="28EB81E9" w14:textId="77777777" w:rsidR="00EF6FE7" w:rsidRDefault="00EF6FE7" w:rsidP="00EF6FE7">
      <w:pPr>
        <w:pStyle w:val="NoSpacing"/>
        <w:tabs>
          <w:tab w:val="left" w:pos="6480"/>
        </w:tabs>
      </w:pPr>
      <w:r>
        <w:tab/>
        <w:t>Tom Bartenstein</w:t>
      </w:r>
    </w:p>
    <w:p w14:paraId="7E327942" w14:textId="039DB66D" w:rsidR="000A10D1" w:rsidRPr="007673D1" w:rsidRDefault="00EF6FE7" w:rsidP="007673D1">
      <w:pPr>
        <w:pStyle w:val="NoSpacing"/>
        <w:tabs>
          <w:tab w:val="left" w:pos="6480"/>
        </w:tabs>
        <w:rPr>
          <w:i/>
          <w:iCs/>
        </w:rPr>
      </w:pPr>
      <w:r>
        <w:tab/>
        <w:t>Director of Personne</w:t>
      </w:r>
      <w:r w:rsidR="007673D1">
        <w:t>l</w:t>
      </w:r>
      <w:bookmarkStart w:id="0" w:name="_GoBack"/>
      <w:bookmarkEnd w:id="0"/>
    </w:p>
    <w:sectPr w:rsidR="000A10D1" w:rsidRPr="007673D1" w:rsidSect="004445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05E6D" w14:textId="77777777" w:rsidR="0044451B" w:rsidRDefault="0044451B" w:rsidP="0044451B">
      <w:pPr>
        <w:spacing w:after="0" w:line="240" w:lineRule="auto"/>
      </w:pPr>
      <w:r>
        <w:separator/>
      </w:r>
    </w:p>
  </w:endnote>
  <w:endnote w:type="continuationSeparator" w:id="0">
    <w:p w14:paraId="65A8D75B" w14:textId="77777777" w:rsidR="0044451B" w:rsidRDefault="0044451B" w:rsidP="0044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Bernard MT Condensed">
    <w:panose1 w:val="02050806060905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9B7A" w14:textId="77777777" w:rsidR="0040277E" w:rsidRDefault="00402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805C" w14:textId="41F77D7C" w:rsidR="0044451B" w:rsidRDefault="006675F7">
    <w:pPr>
      <w:pStyle w:val="Footer"/>
    </w:pPr>
    <w:fldSimple w:instr=" FILENAME  \p  \* MERGEFORMAT ">
      <w:r w:rsidR="00C52CC4">
        <w:rPr>
          <w:noProof/>
        </w:rPr>
        <w:t>U:\cs105\Lab 3-1a Letterhead.docx</w:t>
      </w:r>
    </w:fldSimple>
    <w:r w:rsidR="0044451B">
      <w:ptab w:relativeTo="margin" w:alignment="center" w:leader="none"/>
    </w:r>
    <w:r w:rsidR="0044451B">
      <w:ptab w:relativeTo="margin" w:alignment="right" w:leader="none"/>
    </w:r>
    <w:r w:rsidR="0044451B">
      <w:t>TWB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CE70" w14:textId="77777777" w:rsidR="0040277E" w:rsidRDefault="00402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180D" w14:textId="77777777" w:rsidR="0044451B" w:rsidRDefault="0044451B" w:rsidP="0044451B">
      <w:pPr>
        <w:spacing w:after="0" w:line="240" w:lineRule="auto"/>
      </w:pPr>
      <w:r>
        <w:separator/>
      </w:r>
    </w:p>
  </w:footnote>
  <w:footnote w:type="continuationSeparator" w:id="0">
    <w:p w14:paraId="37C60E5C" w14:textId="77777777" w:rsidR="0044451B" w:rsidRDefault="0044451B" w:rsidP="00444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FF55" w14:textId="6774C9DE" w:rsidR="0040277E" w:rsidRDefault="007673D1">
    <w:pPr>
      <w:pStyle w:val="Header"/>
    </w:pPr>
    <w:r>
      <w:rPr>
        <w:noProof/>
      </w:rPr>
      <w:pict w14:anchorId="741BBE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608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Professor's Solu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106F3" w14:textId="138DF79E" w:rsidR="0040277E" w:rsidRDefault="007673D1">
    <w:pPr>
      <w:pStyle w:val="Header"/>
    </w:pPr>
    <w:r>
      <w:rPr>
        <w:noProof/>
      </w:rPr>
      <w:pict w14:anchorId="05C28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608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Professor's Solu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EB4C5" w14:textId="36172A15" w:rsidR="0040277E" w:rsidRDefault="007673D1">
    <w:pPr>
      <w:pStyle w:val="Header"/>
    </w:pPr>
    <w:r>
      <w:rPr>
        <w:noProof/>
      </w:rPr>
      <w:pict w14:anchorId="15D56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3608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Professor's Solu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532D28"/>
    <w:multiLevelType w:val="hybridMultilevel"/>
    <w:tmpl w:val="0408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A20BD"/>
    <w:multiLevelType w:val="hybridMultilevel"/>
    <w:tmpl w:val="516E5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0A"/>
    <w:rsid w:val="00096FBD"/>
    <w:rsid w:val="000A10D1"/>
    <w:rsid w:val="000A20DD"/>
    <w:rsid w:val="00171FC7"/>
    <w:rsid w:val="00382505"/>
    <w:rsid w:val="003A4B4D"/>
    <w:rsid w:val="0040277E"/>
    <w:rsid w:val="0044451B"/>
    <w:rsid w:val="004554F2"/>
    <w:rsid w:val="004877D4"/>
    <w:rsid w:val="0060046A"/>
    <w:rsid w:val="006675F7"/>
    <w:rsid w:val="007673D1"/>
    <w:rsid w:val="00825DB5"/>
    <w:rsid w:val="00943B0A"/>
    <w:rsid w:val="00C52CC4"/>
    <w:rsid w:val="00CB727B"/>
    <w:rsid w:val="00E72B9D"/>
    <w:rsid w:val="00EF6FE7"/>
    <w:rsid w:val="00F5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7719AF"/>
  <w15:chartTrackingRefBased/>
  <w15:docId w15:val="{6B9D18CC-19C6-4280-A1D6-629CECEA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5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45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2C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046A"/>
    <w:rPr>
      <w:color w:val="0563C1" w:themeColor="hyperlink"/>
      <w:u w:val="single"/>
    </w:rPr>
  </w:style>
  <w:style w:type="character" w:styleId="UnresolvedMention">
    <w:name w:val="Unresolved Mention"/>
    <w:basedOn w:val="DefaultParagraphFont"/>
    <w:uiPriority w:val="99"/>
    <w:semiHidden/>
    <w:unhideWhenUsed/>
    <w:rsid w:val="0060046A"/>
    <w:rPr>
      <w:color w:val="605E5C"/>
      <w:shd w:val="clear" w:color="auto" w:fill="E1DFDD"/>
    </w:rPr>
  </w:style>
  <w:style w:type="paragraph" w:styleId="NoSpacing">
    <w:name w:val="No Spacing"/>
    <w:uiPriority w:val="1"/>
    <w:qFormat/>
    <w:rsid w:val="00096FBD"/>
    <w:pPr>
      <w:spacing w:after="0" w:line="240" w:lineRule="auto"/>
    </w:pPr>
  </w:style>
  <w:style w:type="paragraph" w:styleId="ListParagraph">
    <w:name w:val="List Paragraph"/>
    <w:basedOn w:val="Normal"/>
    <w:uiPriority w:val="34"/>
    <w:qFormat/>
    <w:rsid w:val="00EF6FE7"/>
    <w:pPr>
      <w:ind w:left="720"/>
      <w:contextualSpacing/>
    </w:pPr>
  </w:style>
  <w:style w:type="table" w:styleId="TableGrid">
    <w:name w:val="Table Grid"/>
    <w:basedOn w:val="TableNormal"/>
    <w:uiPriority w:val="39"/>
    <w:rsid w:val="00EF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EF6F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EF6F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F526C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44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51B"/>
  </w:style>
  <w:style w:type="paragraph" w:styleId="Footer">
    <w:name w:val="footer"/>
    <w:basedOn w:val="Normal"/>
    <w:link w:val="FooterChar"/>
    <w:uiPriority w:val="99"/>
    <w:unhideWhenUsed/>
    <w:rsid w:val="0044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51B"/>
  </w:style>
  <w:style w:type="character" w:customStyle="1" w:styleId="Heading1Char">
    <w:name w:val="Heading 1 Char"/>
    <w:basedOn w:val="DefaultParagraphFont"/>
    <w:link w:val="Heading1"/>
    <w:uiPriority w:val="9"/>
    <w:rsid w:val="004445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445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2C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essor@starfleet.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6EF5-BC43-49BD-BBD6-00B97B68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Bartenstein</dc:creator>
  <cp:keywords/>
  <dc:description/>
  <cp:lastModifiedBy>Thomas Bartenstein</cp:lastModifiedBy>
  <cp:revision>7</cp:revision>
  <cp:lastPrinted>2020-01-24T19:40:00Z</cp:lastPrinted>
  <dcterms:created xsi:type="dcterms:W3CDTF">2020-01-23T15:57:00Z</dcterms:created>
  <dcterms:modified xsi:type="dcterms:W3CDTF">2020-02-16T21:01:00Z</dcterms:modified>
</cp:coreProperties>
</file>